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rPr>
      </w:pPr>
      <w:r w:rsidDel="00000000" w:rsidR="00000000" w:rsidRPr="00000000">
        <w:rPr>
          <w:rtl w:val="0"/>
        </w:rPr>
      </w:r>
    </w:p>
    <w:p w:rsidR="00000000" w:rsidDel="00000000" w:rsidP="00000000" w:rsidRDefault="00000000" w:rsidRPr="00000000" w14:paraId="00000002">
      <w:pPr>
        <w:rPr>
          <w:rFonts w:ascii="Verdana" w:cs="Verdana" w:eastAsia="Verdana" w:hAnsi="Verdana"/>
        </w:rPr>
      </w:pPr>
      <w:r w:rsidDel="00000000" w:rsidR="00000000" w:rsidRPr="00000000">
        <w:rPr>
          <w:rFonts w:ascii="Verdana" w:cs="Verdana" w:eastAsia="Verdana" w:hAnsi="Verdana"/>
          <w:rtl w:val="0"/>
        </w:rPr>
        <w:t xml:space="preserve">Below is an action guide designed to help you implement the key teachings from the document into actionable strategies for building passive income streams and securing your financial future. By following these practical steps, you can effectively apply the strategies learned in your weekly course to pursue financial independence and security.</w:t>
      </w:r>
    </w:p>
    <w:p w:rsidR="00000000" w:rsidDel="00000000" w:rsidP="00000000" w:rsidRDefault="00000000" w:rsidRPr="00000000" w14:paraId="00000003">
      <w:pPr>
        <w:rPr>
          <w:rFonts w:ascii="Verdana" w:cs="Verdana" w:eastAsia="Verdana" w:hAnsi="Verdana"/>
        </w:rPr>
      </w:pPr>
      <w:r w:rsidDel="00000000" w:rsidR="00000000" w:rsidRPr="00000000">
        <w:rPr>
          <w:rtl w:val="0"/>
        </w:rPr>
      </w:r>
    </w:p>
    <w:p w:rsidR="00000000" w:rsidDel="00000000" w:rsidP="00000000" w:rsidRDefault="00000000" w:rsidRPr="00000000" w14:paraId="00000004">
      <w:pPr>
        <w:rPr>
          <w:rFonts w:ascii="Verdana" w:cs="Verdana" w:eastAsia="Verdana" w:hAnsi="Verdana"/>
        </w:rPr>
      </w:pPr>
      <w:r w:rsidDel="00000000" w:rsidR="00000000" w:rsidRPr="00000000">
        <w:rPr>
          <w:rFonts w:ascii="Verdana" w:cs="Verdana" w:eastAsia="Verdana" w:hAnsi="Verdana"/>
          <w:b w:val="1"/>
          <w:rtl w:val="0"/>
        </w:rPr>
        <w:t xml:space="preserve">1. Explore Affiliate Marketing Opportunities:</w:t>
      </w:r>
      <w:r w:rsidDel="00000000" w:rsidR="00000000" w:rsidRPr="00000000">
        <w:rPr>
          <w:rFonts w:ascii="Verdana" w:cs="Verdana" w:eastAsia="Verdana" w:hAnsi="Verdana"/>
          <w:rtl w:val="0"/>
        </w:rPr>
        <w:t xml:space="preserve"> Research and join at least one affiliate marketing program to start promoting products or services relevant to your audience.</w:t>
      </w:r>
    </w:p>
    <w:p w:rsidR="00000000" w:rsidDel="00000000" w:rsidP="00000000" w:rsidRDefault="00000000" w:rsidRPr="00000000" w14:paraId="00000005">
      <w:pPr>
        <w:rPr>
          <w:rFonts w:ascii="Verdana" w:cs="Verdana" w:eastAsia="Verdana" w:hAnsi="Verdana"/>
        </w:rPr>
      </w:pPr>
      <w:r w:rsidDel="00000000" w:rsidR="00000000" w:rsidRPr="00000000">
        <w:rPr>
          <w:rtl w:val="0"/>
        </w:rPr>
      </w:r>
    </w:p>
    <w:p w:rsidR="00000000" w:rsidDel="00000000" w:rsidP="00000000" w:rsidRDefault="00000000" w:rsidRPr="00000000" w14:paraId="00000006">
      <w:pPr>
        <w:rPr>
          <w:rFonts w:ascii="Verdana" w:cs="Verdana" w:eastAsia="Verdana" w:hAnsi="Verdana"/>
        </w:rPr>
      </w:pPr>
      <w:r w:rsidDel="00000000" w:rsidR="00000000" w:rsidRPr="00000000">
        <w:rPr>
          <w:rFonts w:ascii="Verdana" w:cs="Verdana" w:eastAsia="Verdana" w:hAnsi="Verdana"/>
          <w:b w:val="1"/>
          <w:rtl w:val="0"/>
        </w:rPr>
        <w:t xml:space="preserve">2. Define Your Blogging Niche:</w:t>
      </w:r>
      <w:r w:rsidDel="00000000" w:rsidR="00000000" w:rsidRPr="00000000">
        <w:rPr>
          <w:rFonts w:ascii="Verdana" w:cs="Verdana" w:eastAsia="Verdana" w:hAnsi="Verdana"/>
          <w:rtl w:val="0"/>
        </w:rPr>
        <w:t xml:space="preserve"> Identify a specific niche for your blog that aligns with your interests, skills, and target audience's needs.</w:t>
      </w:r>
    </w:p>
    <w:p w:rsidR="00000000" w:rsidDel="00000000" w:rsidP="00000000" w:rsidRDefault="00000000" w:rsidRPr="00000000" w14:paraId="00000007">
      <w:pPr>
        <w:rPr>
          <w:rFonts w:ascii="Verdana" w:cs="Verdana" w:eastAsia="Verdana" w:hAnsi="Verdana"/>
        </w:rPr>
      </w:pPr>
      <w:r w:rsidDel="00000000" w:rsidR="00000000" w:rsidRPr="00000000">
        <w:rPr>
          <w:rtl w:val="0"/>
        </w:rPr>
      </w:r>
    </w:p>
    <w:p w:rsidR="00000000" w:rsidDel="00000000" w:rsidP="00000000" w:rsidRDefault="00000000" w:rsidRPr="00000000" w14:paraId="00000008">
      <w:pPr>
        <w:rPr>
          <w:rFonts w:ascii="Verdana" w:cs="Verdana" w:eastAsia="Verdana" w:hAnsi="Verdana"/>
        </w:rPr>
      </w:pPr>
      <w:r w:rsidDel="00000000" w:rsidR="00000000" w:rsidRPr="00000000">
        <w:rPr>
          <w:rFonts w:ascii="Verdana" w:cs="Verdana" w:eastAsia="Verdana" w:hAnsi="Verdana"/>
          <w:b w:val="1"/>
          <w:rtl w:val="0"/>
        </w:rPr>
        <w:t xml:space="preserve">3. Create an Online Course Outline:</w:t>
      </w:r>
      <w:r w:rsidDel="00000000" w:rsidR="00000000" w:rsidRPr="00000000">
        <w:rPr>
          <w:rFonts w:ascii="Verdana" w:cs="Verdana" w:eastAsia="Verdana" w:hAnsi="Verdana"/>
          <w:rtl w:val="0"/>
        </w:rPr>
        <w:t xml:space="preserve"> Outline the content and structure of an online course based on a high-demand topic within your expertise or interests.</w:t>
      </w:r>
    </w:p>
    <w:p w:rsidR="00000000" w:rsidDel="00000000" w:rsidP="00000000" w:rsidRDefault="00000000" w:rsidRPr="00000000" w14:paraId="00000009">
      <w:pPr>
        <w:rPr>
          <w:rFonts w:ascii="Verdana" w:cs="Verdana" w:eastAsia="Verdana" w:hAnsi="Verdana"/>
        </w:rPr>
      </w:pPr>
      <w:r w:rsidDel="00000000" w:rsidR="00000000" w:rsidRPr="00000000">
        <w:rPr>
          <w:rtl w:val="0"/>
        </w:rPr>
      </w:r>
    </w:p>
    <w:p w:rsidR="00000000" w:rsidDel="00000000" w:rsidP="00000000" w:rsidRDefault="00000000" w:rsidRPr="00000000" w14:paraId="0000000A">
      <w:pPr>
        <w:rPr>
          <w:rFonts w:ascii="Verdana" w:cs="Verdana" w:eastAsia="Verdana" w:hAnsi="Verdana"/>
        </w:rPr>
      </w:pPr>
      <w:r w:rsidDel="00000000" w:rsidR="00000000" w:rsidRPr="00000000">
        <w:rPr>
          <w:rFonts w:ascii="Verdana" w:cs="Verdana" w:eastAsia="Verdana" w:hAnsi="Verdana"/>
          <w:b w:val="1"/>
          <w:rtl w:val="0"/>
        </w:rPr>
        <w:t xml:space="preserve">4. Draft an Ebook Concept:</w:t>
      </w:r>
      <w:r w:rsidDel="00000000" w:rsidR="00000000" w:rsidRPr="00000000">
        <w:rPr>
          <w:rFonts w:ascii="Verdana" w:cs="Verdana" w:eastAsia="Verdana" w:hAnsi="Verdana"/>
          <w:rtl w:val="0"/>
        </w:rPr>
        <w:t xml:space="preserve"> Brainstorm ideas and outline the content for an ebook that resonates with your audience and offers valuable insights or solutions.</w:t>
      </w:r>
    </w:p>
    <w:p w:rsidR="00000000" w:rsidDel="00000000" w:rsidP="00000000" w:rsidRDefault="00000000" w:rsidRPr="00000000" w14:paraId="0000000B">
      <w:pPr>
        <w:rPr>
          <w:rFonts w:ascii="Verdana" w:cs="Verdana" w:eastAsia="Verdana" w:hAnsi="Verdana"/>
        </w:rPr>
      </w:pPr>
      <w:r w:rsidDel="00000000" w:rsidR="00000000" w:rsidRPr="00000000">
        <w:rPr>
          <w:rtl w:val="0"/>
        </w:rPr>
      </w:r>
    </w:p>
    <w:p w:rsidR="00000000" w:rsidDel="00000000" w:rsidP="00000000" w:rsidRDefault="00000000" w:rsidRPr="00000000" w14:paraId="0000000C">
      <w:pPr>
        <w:rPr>
          <w:rFonts w:ascii="Verdana" w:cs="Verdana" w:eastAsia="Verdana" w:hAnsi="Verdana"/>
        </w:rPr>
      </w:pPr>
      <w:r w:rsidDel="00000000" w:rsidR="00000000" w:rsidRPr="00000000">
        <w:rPr>
          <w:rFonts w:ascii="Verdana" w:cs="Verdana" w:eastAsia="Verdana" w:hAnsi="Verdana"/>
          <w:b w:val="1"/>
          <w:rtl w:val="0"/>
        </w:rPr>
        <w:t xml:space="preserve">5. Capture Stock-Worthy Photos:</w:t>
      </w:r>
      <w:r w:rsidDel="00000000" w:rsidR="00000000" w:rsidRPr="00000000">
        <w:rPr>
          <w:rFonts w:ascii="Verdana" w:cs="Verdana" w:eastAsia="Verdana" w:hAnsi="Verdana"/>
          <w:rtl w:val="0"/>
        </w:rPr>
        <w:t xml:space="preserve"> Practice capturing high-quality, visually appealing photos suitable for selling on stock photo platforms.</w:t>
      </w:r>
    </w:p>
    <w:p w:rsidR="00000000" w:rsidDel="00000000" w:rsidP="00000000" w:rsidRDefault="00000000" w:rsidRPr="00000000" w14:paraId="0000000D">
      <w:pPr>
        <w:rPr>
          <w:rFonts w:ascii="Verdana" w:cs="Verdana" w:eastAsia="Verdana" w:hAnsi="Verdana"/>
        </w:rPr>
      </w:pPr>
      <w:r w:rsidDel="00000000" w:rsidR="00000000" w:rsidRPr="00000000">
        <w:rPr>
          <w:rtl w:val="0"/>
        </w:rPr>
      </w:r>
    </w:p>
    <w:p w:rsidR="00000000" w:rsidDel="00000000" w:rsidP="00000000" w:rsidRDefault="00000000" w:rsidRPr="00000000" w14:paraId="0000000E">
      <w:pPr>
        <w:rPr>
          <w:rFonts w:ascii="Verdana" w:cs="Verdana" w:eastAsia="Verdana" w:hAnsi="Verdana"/>
        </w:rPr>
      </w:pPr>
      <w:r w:rsidDel="00000000" w:rsidR="00000000" w:rsidRPr="00000000">
        <w:rPr>
          <w:rFonts w:ascii="Verdana" w:cs="Verdana" w:eastAsia="Verdana" w:hAnsi="Verdana"/>
          <w:b w:val="1"/>
          <w:rtl w:val="0"/>
        </w:rPr>
        <w:t xml:space="preserve">6. Develop Website Templates or Scripts:</w:t>
      </w:r>
      <w:r w:rsidDel="00000000" w:rsidR="00000000" w:rsidRPr="00000000">
        <w:rPr>
          <w:rFonts w:ascii="Verdana" w:cs="Verdana" w:eastAsia="Verdana" w:hAnsi="Verdana"/>
          <w:rtl w:val="0"/>
        </w:rPr>
        <w:t xml:space="preserve"> Utilize your coding skills to design and create website templates or scripts for potential sale on platforms like ThemeForest.</w:t>
      </w:r>
    </w:p>
    <w:p w:rsidR="00000000" w:rsidDel="00000000" w:rsidP="00000000" w:rsidRDefault="00000000" w:rsidRPr="00000000" w14:paraId="0000000F">
      <w:pPr>
        <w:rPr>
          <w:rFonts w:ascii="Verdana" w:cs="Verdana" w:eastAsia="Verdana" w:hAnsi="Verdana"/>
        </w:rPr>
      </w:pPr>
      <w:r w:rsidDel="00000000" w:rsidR="00000000" w:rsidRPr="00000000">
        <w:rPr>
          <w:rtl w:val="0"/>
        </w:rPr>
      </w:r>
    </w:p>
    <w:p w:rsidR="00000000" w:rsidDel="00000000" w:rsidP="00000000" w:rsidRDefault="00000000" w:rsidRPr="00000000" w14:paraId="00000010">
      <w:pPr>
        <w:rPr>
          <w:rFonts w:ascii="Verdana" w:cs="Verdana" w:eastAsia="Verdana" w:hAnsi="Verdana"/>
        </w:rPr>
      </w:pPr>
      <w:r w:rsidDel="00000000" w:rsidR="00000000" w:rsidRPr="00000000">
        <w:rPr>
          <w:rFonts w:ascii="Verdana" w:cs="Verdana" w:eastAsia="Verdana" w:hAnsi="Verdana"/>
          <w:b w:val="1"/>
          <w:rtl w:val="0"/>
        </w:rPr>
        <w:t xml:space="preserve">7. Brainstorm App Concepts:</w:t>
      </w:r>
      <w:r w:rsidDel="00000000" w:rsidR="00000000" w:rsidRPr="00000000">
        <w:rPr>
          <w:rFonts w:ascii="Verdana" w:cs="Verdana" w:eastAsia="Verdana" w:hAnsi="Verdana"/>
          <w:rtl w:val="0"/>
        </w:rPr>
        <w:t xml:space="preserve"> Generate ideas for mobile apps that address specific needs or interests within your target market.</w:t>
      </w:r>
    </w:p>
    <w:p w:rsidR="00000000" w:rsidDel="00000000" w:rsidP="00000000" w:rsidRDefault="00000000" w:rsidRPr="00000000" w14:paraId="00000011">
      <w:pPr>
        <w:rPr>
          <w:rFonts w:ascii="Verdana" w:cs="Verdana" w:eastAsia="Verdana" w:hAnsi="Verdana"/>
        </w:rPr>
      </w:pPr>
      <w:r w:rsidDel="00000000" w:rsidR="00000000" w:rsidRPr="00000000">
        <w:rPr>
          <w:rtl w:val="0"/>
        </w:rPr>
      </w:r>
    </w:p>
    <w:p w:rsidR="00000000" w:rsidDel="00000000" w:rsidP="00000000" w:rsidRDefault="00000000" w:rsidRPr="00000000" w14:paraId="00000012">
      <w:pPr>
        <w:rPr>
          <w:rFonts w:ascii="Verdana" w:cs="Verdana" w:eastAsia="Verdana" w:hAnsi="Verdana"/>
        </w:rPr>
      </w:pPr>
      <w:r w:rsidDel="00000000" w:rsidR="00000000" w:rsidRPr="00000000">
        <w:rPr>
          <w:rFonts w:ascii="Verdana" w:cs="Verdana" w:eastAsia="Verdana" w:hAnsi="Verdana"/>
          <w:b w:val="1"/>
          <w:rtl w:val="0"/>
        </w:rPr>
        <w:t xml:space="preserve">8. Understand Dropshipping Basics:</w:t>
      </w:r>
      <w:r w:rsidDel="00000000" w:rsidR="00000000" w:rsidRPr="00000000">
        <w:rPr>
          <w:rFonts w:ascii="Verdana" w:cs="Verdana" w:eastAsia="Verdana" w:hAnsi="Verdana"/>
          <w:rtl w:val="0"/>
        </w:rPr>
        <w:t xml:space="preserve"> Familiarize yourself with the concept and mechanics of dropshipping, including product sourcing and customer management.</w:t>
      </w:r>
    </w:p>
    <w:p w:rsidR="00000000" w:rsidDel="00000000" w:rsidP="00000000" w:rsidRDefault="00000000" w:rsidRPr="00000000" w14:paraId="00000013">
      <w:pPr>
        <w:rPr>
          <w:rFonts w:ascii="Verdana" w:cs="Verdana" w:eastAsia="Verdana" w:hAnsi="Verdana"/>
        </w:rPr>
      </w:pPr>
      <w:r w:rsidDel="00000000" w:rsidR="00000000" w:rsidRPr="00000000">
        <w:rPr>
          <w:rtl w:val="0"/>
        </w:rPr>
      </w:r>
    </w:p>
    <w:p w:rsidR="00000000" w:rsidDel="00000000" w:rsidP="00000000" w:rsidRDefault="00000000" w:rsidRPr="00000000" w14:paraId="00000014">
      <w:pPr>
        <w:rPr>
          <w:rFonts w:ascii="Verdana" w:cs="Verdana" w:eastAsia="Verdana" w:hAnsi="Verdana"/>
        </w:rPr>
      </w:pPr>
      <w:r w:rsidDel="00000000" w:rsidR="00000000" w:rsidRPr="00000000">
        <w:rPr>
          <w:rFonts w:ascii="Verdana" w:cs="Verdana" w:eastAsia="Verdana" w:hAnsi="Verdana"/>
          <w:b w:val="1"/>
          <w:rtl w:val="0"/>
        </w:rPr>
        <w:t xml:space="preserve">9. Research Real Estate Investment Options:</w:t>
      </w:r>
      <w:r w:rsidDel="00000000" w:rsidR="00000000" w:rsidRPr="00000000">
        <w:rPr>
          <w:rFonts w:ascii="Verdana" w:cs="Verdana" w:eastAsia="Verdana" w:hAnsi="Verdana"/>
          <w:rtl w:val="0"/>
        </w:rPr>
        <w:t xml:space="preserve"> Explore various real estate investment opportunities such as rental properties, flipping, or crowdfunding.</w:t>
      </w:r>
    </w:p>
    <w:p w:rsidR="00000000" w:rsidDel="00000000" w:rsidP="00000000" w:rsidRDefault="00000000" w:rsidRPr="00000000" w14:paraId="00000015">
      <w:pPr>
        <w:rPr>
          <w:rFonts w:ascii="Verdana" w:cs="Verdana" w:eastAsia="Verdana" w:hAnsi="Verdana"/>
        </w:rPr>
      </w:pPr>
      <w:r w:rsidDel="00000000" w:rsidR="00000000" w:rsidRPr="00000000">
        <w:rPr>
          <w:rtl w:val="0"/>
        </w:rPr>
      </w:r>
    </w:p>
    <w:p w:rsidR="00000000" w:rsidDel="00000000" w:rsidP="00000000" w:rsidRDefault="00000000" w:rsidRPr="00000000" w14:paraId="00000016">
      <w:pPr>
        <w:rPr>
          <w:rFonts w:ascii="Verdana" w:cs="Verdana" w:eastAsia="Verdana" w:hAnsi="Verdana"/>
          <w:b w:val="1"/>
        </w:rPr>
      </w:pPr>
      <w:r w:rsidDel="00000000" w:rsidR="00000000" w:rsidRPr="00000000">
        <w:rPr>
          <w:rtl w:val="0"/>
        </w:rPr>
      </w:r>
    </w:p>
    <w:p w:rsidR="00000000" w:rsidDel="00000000" w:rsidP="00000000" w:rsidRDefault="00000000" w:rsidRPr="00000000" w14:paraId="00000017">
      <w:pPr>
        <w:rPr>
          <w:rFonts w:ascii="Verdana" w:cs="Verdana" w:eastAsia="Verdana" w:hAnsi="Verdana"/>
          <w:b w:val="1"/>
        </w:rPr>
      </w:pPr>
      <w:r w:rsidDel="00000000" w:rsidR="00000000" w:rsidRPr="00000000">
        <w:rPr>
          <w:rtl w:val="0"/>
        </w:rPr>
      </w:r>
    </w:p>
    <w:p w:rsidR="00000000" w:rsidDel="00000000" w:rsidP="00000000" w:rsidRDefault="00000000" w:rsidRPr="00000000" w14:paraId="00000018">
      <w:pPr>
        <w:rPr>
          <w:rFonts w:ascii="Verdana" w:cs="Verdana" w:eastAsia="Verdana" w:hAnsi="Verdana"/>
        </w:rPr>
      </w:pPr>
      <w:r w:rsidDel="00000000" w:rsidR="00000000" w:rsidRPr="00000000">
        <w:rPr>
          <w:rFonts w:ascii="Verdana" w:cs="Verdana" w:eastAsia="Verdana" w:hAnsi="Verdana"/>
          <w:b w:val="1"/>
          <w:rtl w:val="0"/>
        </w:rPr>
        <w:t xml:space="preserve">10. Plan YouTube Video Content:</w:t>
      </w:r>
      <w:r w:rsidDel="00000000" w:rsidR="00000000" w:rsidRPr="00000000">
        <w:rPr>
          <w:rFonts w:ascii="Verdana" w:cs="Verdana" w:eastAsia="Verdana" w:hAnsi="Verdana"/>
          <w:rtl w:val="0"/>
        </w:rPr>
        <w:t xml:space="preserve"> Plan and outline video content for a YouTube channel focused on a specific niche or area of expertise.</w:t>
      </w:r>
    </w:p>
    <w:p w:rsidR="00000000" w:rsidDel="00000000" w:rsidP="00000000" w:rsidRDefault="00000000" w:rsidRPr="00000000" w14:paraId="00000019">
      <w:pPr>
        <w:rPr>
          <w:rFonts w:ascii="Verdana" w:cs="Verdana" w:eastAsia="Verdana" w:hAnsi="Verdana"/>
        </w:rPr>
      </w:pPr>
      <w:r w:rsidDel="00000000" w:rsidR="00000000" w:rsidRPr="00000000">
        <w:rPr>
          <w:rtl w:val="0"/>
        </w:rPr>
      </w:r>
    </w:p>
    <w:p w:rsidR="00000000" w:rsidDel="00000000" w:rsidP="00000000" w:rsidRDefault="00000000" w:rsidRPr="00000000" w14:paraId="0000001A">
      <w:pPr>
        <w:rPr>
          <w:rFonts w:ascii="Verdana" w:cs="Verdana" w:eastAsia="Verdana" w:hAnsi="Verdana"/>
        </w:rPr>
      </w:pPr>
      <w:r w:rsidDel="00000000" w:rsidR="00000000" w:rsidRPr="00000000">
        <w:rPr>
          <w:rFonts w:ascii="Verdana" w:cs="Verdana" w:eastAsia="Verdana" w:hAnsi="Verdana"/>
          <w:b w:val="1"/>
          <w:rtl w:val="0"/>
        </w:rPr>
        <w:t xml:space="preserve">11. Craft Hand-Made Products:</w:t>
      </w:r>
      <w:r w:rsidDel="00000000" w:rsidR="00000000" w:rsidRPr="00000000">
        <w:rPr>
          <w:rFonts w:ascii="Verdana" w:cs="Verdana" w:eastAsia="Verdana" w:hAnsi="Verdana"/>
          <w:rtl w:val="0"/>
        </w:rPr>
        <w:t xml:space="preserve"> Use your crafting skills to create unique handmade products suitable for sale online or at craft fairs.</w:t>
      </w:r>
    </w:p>
    <w:p w:rsidR="00000000" w:rsidDel="00000000" w:rsidP="00000000" w:rsidRDefault="00000000" w:rsidRPr="00000000" w14:paraId="0000001B">
      <w:pPr>
        <w:rPr>
          <w:rFonts w:ascii="Verdana" w:cs="Verdana" w:eastAsia="Verdana" w:hAnsi="Verdana"/>
        </w:rPr>
      </w:pPr>
      <w:r w:rsidDel="00000000" w:rsidR="00000000" w:rsidRPr="00000000">
        <w:rPr>
          <w:rtl w:val="0"/>
        </w:rPr>
      </w:r>
    </w:p>
    <w:p w:rsidR="00000000" w:rsidDel="00000000" w:rsidP="00000000" w:rsidRDefault="00000000" w:rsidRPr="00000000" w14:paraId="0000001C">
      <w:pPr>
        <w:rPr>
          <w:rFonts w:ascii="Verdana" w:cs="Verdana" w:eastAsia="Verdana" w:hAnsi="Verdana"/>
        </w:rPr>
      </w:pPr>
      <w:r w:rsidDel="00000000" w:rsidR="00000000" w:rsidRPr="00000000">
        <w:rPr>
          <w:rFonts w:ascii="Verdana" w:cs="Verdana" w:eastAsia="Verdana" w:hAnsi="Verdana"/>
          <w:b w:val="1"/>
          <w:rtl w:val="0"/>
        </w:rPr>
        <w:t xml:space="preserve">12. Select Ebook and Handmade Product Platforms:</w:t>
      </w:r>
      <w:r w:rsidDel="00000000" w:rsidR="00000000" w:rsidRPr="00000000">
        <w:rPr>
          <w:rFonts w:ascii="Verdana" w:cs="Verdana" w:eastAsia="Verdana" w:hAnsi="Verdana"/>
          <w:rtl w:val="0"/>
        </w:rPr>
        <w:t xml:space="preserve"> Research and choose suitable platforms for selling your ebooks and handmade products.</w:t>
      </w:r>
    </w:p>
    <w:p w:rsidR="00000000" w:rsidDel="00000000" w:rsidP="00000000" w:rsidRDefault="00000000" w:rsidRPr="00000000" w14:paraId="0000001D">
      <w:pPr>
        <w:rPr>
          <w:rFonts w:ascii="Verdana" w:cs="Verdana" w:eastAsia="Verdana" w:hAnsi="Verdana"/>
        </w:rPr>
      </w:pPr>
      <w:r w:rsidDel="00000000" w:rsidR="00000000" w:rsidRPr="00000000">
        <w:rPr>
          <w:rtl w:val="0"/>
        </w:rPr>
      </w:r>
    </w:p>
    <w:p w:rsidR="00000000" w:rsidDel="00000000" w:rsidP="00000000" w:rsidRDefault="00000000" w:rsidRPr="00000000" w14:paraId="0000001E">
      <w:pPr>
        <w:rPr>
          <w:rFonts w:ascii="Verdana" w:cs="Verdana" w:eastAsia="Verdana" w:hAnsi="Verdana"/>
        </w:rPr>
      </w:pPr>
      <w:r w:rsidDel="00000000" w:rsidR="00000000" w:rsidRPr="00000000">
        <w:rPr>
          <w:rFonts w:ascii="Verdana" w:cs="Verdana" w:eastAsia="Verdana" w:hAnsi="Verdana"/>
          <w:b w:val="1"/>
          <w:rtl w:val="0"/>
        </w:rPr>
        <w:t xml:space="preserve">13. Promote Courses and Apps:</w:t>
      </w:r>
      <w:r w:rsidDel="00000000" w:rsidR="00000000" w:rsidRPr="00000000">
        <w:rPr>
          <w:rFonts w:ascii="Verdana" w:cs="Verdana" w:eastAsia="Verdana" w:hAnsi="Verdana"/>
          <w:rtl w:val="0"/>
        </w:rPr>
        <w:t xml:space="preserve"> Explore effective channels and strategies for promoting your online courses and mobile apps to reach your target audience.</w:t>
      </w:r>
    </w:p>
    <w:p w:rsidR="00000000" w:rsidDel="00000000" w:rsidP="00000000" w:rsidRDefault="00000000" w:rsidRPr="00000000" w14:paraId="0000001F">
      <w:pPr>
        <w:rPr>
          <w:rFonts w:ascii="Verdana" w:cs="Verdana" w:eastAsia="Verdana" w:hAnsi="Verdana"/>
        </w:rPr>
      </w:pPr>
      <w:r w:rsidDel="00000000" w:rsidR="00000000" w:rsidRPr="00000000">
        <w:rPr>
          <w:rtl w:val="0"/>
        </w:rPr>
      </w:r>
    </w:p>
    <w:p w:rsidR="00000000" w:rsidDel="00000000" w:rsidP="00000000" w:rsidRDefault="00000000" w:rsidRPr="00000000" w14:paraId="00000020">
      <w:pPr>
        <w:rPr>
          <w:rFonts w:ascii="Verdana" w:cs="Verdana" w:eastAsia="Verdana" w:hAnsi="Verdana"/>
        </w:rPr>
      </w:pPr>
      <w:r w:rsidDel="00000000" w:rsidR="00000000" w:rsidRPr="00000000">
        <w:rPr>
          <w:rFonts w:ascii="Verdana" w:cs="Verdana" w:eastAsia="Verdana" w:hAnsi="Verdana"/>
          <w:b w:val="1"/>
          <w:rtl w:val="0"/>
        </w:rPr>
        <w:t xml:space="preserve">14. Engage Blog and YouTube Audiences:</w:t>
      </w:r>
      <w:r w:rsidDel="00000000" w:rsidR="00000000" w:rsidRPr="00000000">
        <w:rPr>
          <w:rFonts w:ascii="Verdana" w:cs="Verdana" w:eastAsia="Verdana" w:hAnsi="Verdana"/>
          <w:rtl w:val="0"/>
        </w:rPr>
        <w:t xml:space="preserve"> Develop a content strategy to engage your blog readers and YouTube subscribers through valuable, relevant content.</w:t>
      </w:r>
    </w:p>
    <w:p w:rsidR="00000000" w:rsidDel="00000000" w:rsidP="00000000" w:rsidRDefault="00000000" w:rsidRPr="00000000" w14:paraId="00000021">
      <w:pPr>
        <w:rPr>
          <w:rFonts w:ascii="Verdana" w:cs="Verdana" w:eastAsia="Verdana" w:hAnsi="Verdana"/>
        </w:rPr>
      </w:pPr>
      <w:r w:rsidDel="00000000" w:rsidR="00000000" w:rsidRPr="00000000">
        <w:rPr>
          <w:rtl w:val="0"/>
        </w:rPr>
      </w:r>
    </w:p>
    <w:p w:rsidR="00000000" w:rsidDel="00000000" w:rsidP="00000000" w:rsidRDefault="00000000" w:rsidRPr="00000000" w14:paraId="00000022">
      <w:pPr>
        <w:rPr>
          <w:rFonts w:ascii="Verdana" w:cs="Verdana" w:eastAsia="Verdana" w:hAnsi="Verdana"/>
        </w:rPr>
      </w:pPr>
      <w:r w:rsidDel="00000000" w:rsidR="00000000" w:rsidRPr="00000000">
        <w:rPr>
          <w:rFonts w:ascii="Verdana" w:cs="Verdana" w:eastAsia="Verdana" w:hAnsi="Verdana"/>
          <w:b w:val="1"/>
          <w:rtl w:val="0"/>
        </w:rPr>
        <w:t xml:space="preserve">15. Set Up eCommerce Store for Dropshipping:</w:t>
      </w:r>
      <w:r w:rsidDel="00000000" w:rsidR="00000000" w:rsidRPr="00000000">
        <w:rPr>
          <w:rFonts w:ascii="Verdana" w:cs="Verdana" w:eastAsia="Verdana" w:hAnsi="Verdana"/>
          <w:rtl w:val="0"/>
        </w:rPr>
        <w:t xml:space="preserve"> Establish an eCommerce store using platforms like WooCommerce or Shopify to facilitate dropshipping operations effectively.</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680" w:hRule="atLeast"/>
        <w:tblHeader w:val="0"/>
      </w:trPr>
      <w:tc>
        <w:tcPr>
          <w:gridSpan w:val="2"/>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5">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10 Passive Income Ideas To Secure Your Future</w:t>
          </w:r>
          <w:r w:rsidDel="00000000" w:rsidR="00000000" w:rsidRPr="00000000">
            <w:rPr>
              <w:rtl w:val="0"/>
            </w:rPr>
          </w:r>
        </w:p>
      </w:tc>
    </w:tr>
  </w:tbl>
  <w:p w:rsidR="00000000" w:rsidDel="00000000" w:rsidP="00000000" w:rsidRDefault="00000000" w:rsidRPr="00000000" w14:paraId="00000027">
    <w:pPr>
      <w:rPr>
        <w:rFonts w:ascii="Verdana" w:cs="Verdana" w:eastAsia="Verdana" w:hAnsi="Verdana"/>
        <w:b w:val="1"/>
        <w:color w:val="990000"/>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